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CA5F80" w:rsidRDefault="00CA5F80" w:rsidP="00CA5F80">
      <w:pPr>
        <w:jc w:val="center"/>
        <w:rPr>
          <w:sz w:val="28"/>
          <w:szCs w:val="28"/>
        </w:rPr>
      </w:pPr>
    </w:p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CA5F80" w:rsidRDefault="00CA5F80" w:rsidP="00CA5F80">
      <w:pPr>
        <w:jc w:val="center"/>
        <w:rPr>
          <w:sz w:val="28"/>
          <w:szCs w:val="28"/>
        </w:rPr>
      </w:pPr>
    </w:p>
    <w:p w:rsidR="00CA5F80" w:rsidRDefault="00CA5F80" w:rsidP="00CA5F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5F80" w:rsidRDefault="00CA5F80" w:rsidP="00CA5F80">
      <w:pPr>
        <w:tabs>
          <w:tab w:val="left" w:pos="4200"/>
        </w:tabs>
        <w:ind w:firstLine="374"/>
        <w:rPr>
          <w:sz w:val="32"/>
          <w:szCs w:val="32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01.02.2018                                       с. Зеньковка                               № 6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 определении места 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для встреч кандидатов, 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доверенных лиц кандидатов с избирателями 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Определить  место для встреч  кандидатов, доверенных лиц кандидатов с избирателями  в следующем: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2C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с.Зеньковка – МОУ</w:t>
      </w:r>
      <w:proofErr w:type="gramEnd"/>
      <w:r>
        <w:rPr>
          <w:sz w:val="28"/>
          <w:szCs w:val="28"/>
        </w:rPr>
        <w:t xml:space="preserve"> Зеньковская СОШ, </w:t>
      </w:r>
      <w:r w:rsidR="002C3A51">
        <w:rPr>
          <w:sz w:val="28"/>
          <w:szCs w:val="28"/>
        </w:rPr>
        <w:t xml:space="preserve">по </w:t>
      </w:r>
      <w:r>
        <w:rPr>
          <w:sz w:val="28"/>
          <w:szCs w:val="28"/>
        </w:rPr>
        <w:t>ул. Советская,</w:t>
      </w:r>
      <w:r w:rsidR="002C3A51">
        <w:rPr>
          <w:sz w:val="28"/>
          <w:szCs w:val="28"/>
        </w:rPr>
        <w:t xml:space="preserve"> </w:t>
      </w:r>
      <w:r>
        <w:rPr>
          <w:sz w:val="28"/>
          <w:szCs w:val="28"/>
        </w:rPr>
        <w:t>д.22;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- в с.Золотоножка -  помещение  филиала №</w:t>
      </w:r>
      <w:r w:rsidR="002C3A51">
        <w:rPr>
          <w:sz w:val="28"/>
          <w:szCs w:val="28"/>
        </w:rPr>
        <w:t xml:space="preserve"> 14 районного РДК, по  ул</w:t>
      </w:r>
      <w:proofErr w:type="gramStart"/>
      <w:r w:rsidR="002C3A51">
        <w:rPr>
          <w:sz w:val="28"/>
          <w:szCs w:val="28"/>
        </w:rPr>
        <w:t>.Ш</w:t>
      </w:r>
      <w:proofErr w:type="gramEnd"/>
      <w:r w:rsidR="002C3A51">
        <w:rPr>
          <w:sz w:val="28"/>
          <w:szCs w:val="28"/>
        </w:rPr>
        <w:t>кольная, 9</w:t>
      </w: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</w:p>
    <w:p w:rsidR="00CA5F80" w:rsidRDefault="00CA5F80" w:rsidP="00CA5F8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Н.В.Полунина</w:t>
      </w:r>
    </w:p>
    <w:p w:rsidR="00CA5F80" w:rsidRDefault="00CA5F80" w:rsidP="00CA5F80">
      <w:pPr>
        <w:jc w:val="center"/>
        <w:rPr>
          <w:sz w:val="28"/>
          <w:szCs w:val="28"/>
        </w:rPr>
      </w:pPr>
    </w:p>
    <w:p w:rsidR="00CA5F80" w:rsidRDefault="00CA5F80" w:rsidP="00CA5F80"/>
    <w:p w:rsidR="002B73EC" w:rsidRDefault="002B73EC"/>
    <w:sectPr w:rsidR="002B73EC" w:rsidSect="002B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80"/>
    <w:rsid w:val="002B73EC"/>
    <w:rsid w:val="002C3A51"/>
    <w:rsid w:val="00324C1D"/>
    <w:rsid w:val="00C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2018-02-20T00:40:00Z</cp:lastPrinted>
  <dcterms:created xsi:type="dcterms:W3CDTF">2018-02-20T00:26:00Z</dcterms:created>
  <dcterms:modified xsi:type="dcterms:W3CDTF">2018-02-20T01:38:00Z</dcterms:modified>
</cp:coreProperties>
</file>